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D9" w:rsidRPr="004B1955" w:rsidRDefault="00FF0CD9" w:rsidP="004B1955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4B1955">
        <w:rPr>
          <w:rFonts w:cs="Arial"/>
          <w:bCs/>
          <w:kern w:val="28"/>
          <w:sz w:val="28"/>
          <w:szCs w:val="32"/>
        </w:rPr>
        <w:t>СЕЛЬСКАЯ ДУМА</w:t>
      </w:r>
      <w:r w:rsidRPr="004B1955">
        <w:rPr>
          <w:rFonts w:cs="Arial"/>
          <w:bCs/>
          <w:kern w:val="28"/>
          <w:sz w:val="28"/>
          <w:szCs w:val="32"/>
        </w:rPr>
        <w:br/>
        <w:t>СЕЛЬСКОГО ПОСЕЛЕНИЯ «СЕЛО ОВСОРОК»</w:t>
      </w:r>
      <w:r w:rsidRPr="004B1955">
        <w:rPr>
          <w:rFonts w:cs="Arial"/>
          <w:bCs/>
          <w:kern w:val="28"/>
          <w:sz w:val="28"/>
          <w:szCs w:val="32"/>
        </w:rPr>
        <w:br/>
        <w:t>ЖИЗДРИНСКОГО РАЙОНА</w:t>
      </w:r>
      <w:r w:rsidRPr="004B1955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FF0CD9" w:rsidRPr="004B1955" w:rsidRDefault="00FF0CD9" w:rsidP="004B1955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4B1955">
        <w:rPr>
          <w:rFonts w:cs="Arial"/>
          <w:bCs/>
          <w:kern w:val="28"/>
          <w:sz w:val="28"/>
          <w:szCs w:val="32"/>
        </w:rPr>
        <w:t>РЕШЕНИЕ</w:t>
      </w:r>
    </w:p>
    <w:p w:rsidR="00FF0CD9" w:rsidRDefault="00FF0CD9" w:rsidP="009970F2">
      <w:pPr>
        <w:spacing w:after="120"/>
        <w:ind w:firstLine="0"/>
        <w:jc w:val="center"/>
        <w:rPr>
          <w:rFonts w:cs="Arial"/>
        </w:rPr>
      </w:pPr>
      <w:bookmarkStart w:id="0" w:name="_GoBack"/>
      <w:bookmarkEnd w:id="0"/>
      <w:r>
        <w:rPr>
          <w:rFonts w:cs="Arial"/>
        </w:rPr>
        <w:t>от 3 сентября 2024 г.                                                        № 23</w:t>
      </w:r>
    </w:p>
    <w:p w:rsidR="00FF0CD9" w:rsidRDefault="00FF0CD9" w:rsidP="009970F2">
      <w:pPr>
        <w:spacing w:after="120"/>
        <w:ind w:firstLine="0"/>
        <w:jc w:val="center"/>
        <w:rPr>
          <w:rFonts w:cs="Arial"/>
        </w:rPr>
      </w:pPr>
    </w:p>
    <w:p w:rsidR="00FF0CD9" w:rsidRDefault="00FF0CD9" w:rsidP="009970F2">
      <w:pPr>
        <w:spacing w:after="120"/>
        <w:ind w:firstLine="0"/>
        <w:jc w:val="center"/>
        <w:rPr>
          <w:rFonts w:cs="Arial"/>
          <w:b/>
          <w:sz w:val="32"/>
        </w:rPr>
      </w:pPr>
      <w:r w:rsidRPr="009970F2">
        <w:rPr>
          <w:rFonts w:cs="Arial"/>
          <w:b/>
          <w:bCs/>
          <w:kern w:val="28"/>
          <w:sz w:val="32"/>
          <w:szCs w:val="32"/>
        </w:rPr>
        <w:t>О внесении изменений в решения Сельской Думы о местных налогах на территории сельского поселения «Село Овсорок»</w:t>
      </w:r>
    </w:p>
    <w:p w:rsidR="00FF0CD9" w:rsidRDefault="00FF0CD9" w:rsidP="009970F2">
      <w:pPr>
        <w:spacing w:after="120"/>
        <w:ind w:firstLine="0"/>
        <w:jc w:val="center"/>
        <w:rPr>
          <w:rFonts w:cs="Arial"/>
        </w:rPr>
      </w:pPr>
    </w:p>
    <w:p w:rsidR="00FF0CD9" w:rsidRDefault="00FF0CD9" w:rsidP="009970F2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В соответствии с Федеральным законом от 12.07.2024 № 176-ФЗ «О внесении изменений в части первую и вторую </w:t>
      </w:r>
      <w:r w:rsidRPr="00C876D3">
        <w:rPr>
          <w:rFonts w:cs="Arial"/>
        </w:rPr>
        <w:t>Налогового кодекса</w:t>
      </w:r>
      <w:r>
        <w:rPr>
          <w:rFonts w:cs="Arial"/>
        </w:rPr>
        <w:t xml:space="preserve"> Российской Федерации, отдельные законодательные акты Российской Федерации и признании </w:t>
      </w:r>
      <w:proofErr w:type="gramStart"/>
      <w:r>
        <w:rPr>
          <w:rFonts w:cs="Arial"/>
        </w:rPr>
        <w:t>утратившими</w:t>
      </w:r>
      <w:proofErr w:type="gramEnd"/>
      <w:r>
        <w:rPr>
          <w:rFonts w:cs="Arial"/>
        </w:rPr>
        <w:t xml:space="preserve"> силу отдельных положений законодательных актов Российской Федерации» Сельская Дума</w:t>
      </w:r>
    </w:p>
    <w:p w:rsidR="00FF0CD9" w:rsidRDefault="00FF0CD9" w:rsidP="009970F2">
      <w:pPr>
        <w:spacing w:after="120"/>
        <w:ind w:firstLine="709"/>
        <w:rPr>
          <w:rFonts w:cs="Arial"/>
          <w:b/>
        </w:rPr>
      </w:pPr>
      <w:r>
        <w:rPr>
          <w:rFonts w:cs="Arial"/>
          <w:b/>
        </w:rPr>
        <w:t>РЕШИЛА:</w:t>
      </w:r>
    </w:p>
    <w:p w:rsidR="00FF0CD9" w:rsidRDefault="00FF0CD9" w:rsidP="009970F2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В </w:t>
      </w:r>
      <w:r w:rsidRPr="00C876D3">
        <w:rPr>
          <w:rFonts w:cs="Arial"/>
        </w:rPr>
        <w:t>Решение</w:t>
      </w:r>
      <w:r>
        <w:rPr>
          <w:rFonts w:cs="Arial"/>
        </w:rPr>
        <w:t xml:space="preserve"> Сельской Думы сельского поселения «Село Овсорок» от 1 ноября 2017 года № 19 (в ред. от </w:t>
      </w:r>
      <w:r w:rsidRPr="00C876D3">
        <w:rPr>
          <w:rFonts w:cs="Arial"/>
        </w:rPr>
        <w:t>18.11.2019 № 22</w:t>
      </w:r>
      <w:r>
        <w:rPr>
          <w:rFonts w:cs="Arial"/>
        </w:rPr>
        <w:t>) «О налоге на имущество физических лиц» внести следующие изменения:</w:t>
      </w:r>
    </w:p>
    <w:p w:rsidR="00FF0CD9" w:rsidRDefault="00FF0CD9" w:rsidP="009970F2">
      <w:pPr>
        <w:spacing w:after="120"/>
        <w:ind w:firstLine="709"/>
        <w:rPr>
          <w:rFonts w:cs="Arial"/>
        </w:rPr>
      </w:pPr>
      <w:r>
        <w:rPr>
          <w:rFonts w:cs="Arial"/>
        </w:rPr>
        <w:t>1) абзац четвертый подпункта 2 пункта 3 признать утратившим силу;</w:t>
      </w:r>
    </w:p>
    <w:p w:rsidR="00FF0CD9" w:rsidRDefault="00FF0CD9" w:rsidP="009970F2">
      <w:pPr>
        <w:spacing w:after="120"/>
        <w:ind w:firstLine="709"/>
        <w:rPr>
          <w:rFonts w:cs="Arial"/>
        </w:rPr>
      </w:pPr>
      <w:r>
        <w:rPr>
          <w:rFonts w:cs="Arial"/>
        </w:rPr>
        <w:t>2) пункт 3 дополнить подпунктом 2.1 следующего содержания:</w:t>
      </w:r>
    </w:p>
    <w:p w:rsidR="00FF0CD9" w:rsidRDefault="00FF0CD9" w:rsidP="009970F2">
      <w:pPr>
        <w:spacing w:after="120"/>
        <w:ind w:firstLine="709"/>
        <w:rPr>
          <w:rFonts w:cs="Arial"/>
        </w:rPr>
      </w:pPr>
      <w:r>
        <w:rPr>
          <w:rFonts w:cs="Arial"/>
        </w:rPr>
        <w:t>«2.1)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>
        <w:rPr>
          <w:rFonts w:cs="Arial"/>
        </w:rPr>
        <w:t>;»</w:t>
      </w:r>
      <w:proofErr w:type="gramEnd"/>
      <w:r>
        <w:rPr>
          <w:rFonts w:cs="Arial"/>
        </w:rPr>
        <w:t>;</w:t>
      </w:r>
    </w:p>
    <w:p w:rsidR="00FF0CD9" w:rsidRDefault="00FF0CD9" w:rsidP="009970F2">
      <w:pPr>
        <w:spacing w:after="120"/>
        <w:ind w:firstLine="709"/>
        <w:rPr>
          <w:rFonts w:cs="Arial"/>
        </w:rPr>
      </w:pPr>
      <w:r>
        <w:rPr>
          <w:rFonts w:cs="Arial"/>
        </w:rPr>
        <w:t>3) пункт 8 признать утратившим силу.</w:t>
      </w:r>
    </w:p>
    <w:p w:rsidR="00FF0CD9" w:rsidRDefault="00FF0CD9" w:rsidP="009970F2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2. В </w:t>
      </w:r>
      <w:r w:rsidRPr="00C876D3">
        <w:rPr>
          <w:rFonts w:cs="Arial"/>
        </w:rPr>
        <w:t>Решение</w:t>
      </w:r>
      <w:r>
        <w:rPr>
          <w:rFonts w:cs="Arial"/>
        </w:rPr>
        <w:t xml:space="preserve"> Сельской Думы сельского поселения «Село Овсорок» от 18 ноября 2019 года № 21 (в ред. от </w:t>
      </w:r>
      <w:r w:rsidRPr="00C876D3">
        <w:rPr>
          <w:rFonts w:cs="Arial"/>
        </w:rPr>
        <w:t>24.11.2020 № 26</w:t>
      </w:r>
      <w:r>
        <w:rPr>
          <w:rFonts w:cs="Arial"/>
        </w:rPr>
        <w:t xml:space="preserve">, от </w:t>
      </w:r>
      <w:r w:rsidRPr="00C876D3">
        <w:rPr>
          <w:rFonts w:cs="Arial"/>
        </w:rPr>
        <w:t>24.10.2023 № 36</w:t>
      </w:r>
      <w:r>
        <w:rPr>
          <w:rFonts w:cs="Arial"/>
        </w:rPr>
        <w:t>) «О земельном налоге на территории сельского поселения «Село Овсорок» внести следующие изменения:</w:t>
      </w:r>
    </w:p>
    <w:p w:rsidR="00FF0CD9" w:rsidRDefault="00FF0CD9" w:rsidP="001576FD">
      <w:pPr>
        <w:ind w:firstLine="709"/>
        <w:rPr>
          <w:rFonts w:cs="Arial"/>
        </w:rPr>
      </w:pPr>
      <w:r>
        <w:rPr>
          <w:rFonts w:cs="Arial"/>
        </w:rPr>
        <w:t>1) абзац третий пункта 1 части 1 статьи 4 изложить в следующей редакции:</w:t>
      </w:r>
    </w:p>
    <w:p w:rsidR="00FF0CD9" w:rsidRDefault="00FF0CD9" w:rsidP="009970F2">
      <w:pPr>
        <w:spacing w:after="120"/>
        <w:ind w:firstLine="709"/>
        <w:rPr>
          <w:rFonts w:cs="Arial"/>
        </w:rPr>
      </w:pPr>
      <w:proofErr w:type="gramStart"/>
      <w:r>
        <w:rPr>
          <w:rFonts w:cs="Arial"/>
        </w:rPr>
        <w:t>«</w:t>
      </w:r>
      <w:r w:rsidR="00A86403" w:rsidRPr="00A86403">
        <w:rPr>
          <w:rFonts w:cs="Arial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A86403" w:rsidRPr="00A86403">
        <w:rPr>
          <w:rFonts w:cs="Arial"/>
        </w:rPr>
        <w:t xml:space="preserve">, кадастровая стоимость </w:t>
      </w:r>
      <w:proofErr w:type="gramStart"/>
      <w:r w:rsidR="00A86403" w:rsidRPr="00A86403">
        <w:rPr>
          <w:rFonts w:cs="Arial"/>
        </w:rPr>
        <w:t>каждого</w:t>
      </w:r>
      <w:proofErr w:type="gramEnd"/>
      <w:r w:rsidR="00A86403" w:rsidRPr="00A86403">
        <w:rPr>
          <w:rFonts w:cs="Arial"/>
        </w:rPr>
        <w:t xml:space="preserve"> из которых превышает 300 миллионов рублей;</w:t>
      </w:r>
      <w:r>
        <w:rPr>
          <w:rFonts w:cs="Arial"/>
        </w:rPr>
        <w:t>»;</w:t>
      </w:r>
    </w:p>
    <w:p w:rsidR="00FF0CD9" w:rsidRDefault="00FF0CD9" w:rsidP="001576FD">
      <w:pPr>
        <w:ind w:firstLine="709"/>
        <w:rPr>
          <w:rFonts w:cs="Arial"/>
        </w:rPr>
      </w:pPr>
      <w:r>
        <w:rPr>
          <w:rFonts w:cs="Arial"/>
        </w:rPr>
        <w:t xml:space="preserve">2) абзац </w:t>
      </w:r>
      <w:r w:rsidR="002B0E80">
        <w:rPr>
          <w:rFonts w:cs="Arial"/>
        </w:rPr>
        <w:t>четвертый</w:t>
      </w:r>
      <w:r>
        <w:rPr>
          <w:rFonts w:cs="Arial"/>
        </w:rPr>
        <w:t xml:space="preserve"> пункта 1 части 1 статьи 4 изложить в следующей редакции:</w:t>
      </w:r>
    </w:p>
    <w:p w:rsidR="00FF0CD9" w:rsidRDefault="00FF0CD9" w:rsidP="009970F2">
      <w:pPr>
        <w:spacing w:after="120"/>
        <w:ind w:firstLine="709"/>
        <w:rPr>
          <w:rFonts w:cs="Arial"/>
        </w:rPr>
      </w:pPr>
      <w:proofErr w:type="gramStart"/>
      <w:r>
        <w:rPr>
          <w:rFonts w:cs="Arial"/>
        </w:rPr>
        <w:t>«</w:t>
      </w:r>
      <w:r w:rsidR="00814C2A" w:rsidRPr="00814C2A">
        <w:rPr>
          <w:rFonts w:cs="Arial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814C2A">
        <w:rPr>
          <w:rFonts w:cs="Arial"/>
        </w:rPr>
        <w:t>№</w:t>
      </w:r>
      <w:r w:rsidR="00814C2A" w:rsidRPr="00814C2A">
        <w:rPr>
          <w:rFonts w:cs="Arial"/>
        </w:rPr>
        <w:t xml:space="preserve"> 217-ФЗ </w:t>
      </w:r>
      <w:r w:rsidR="00814C2A">
        <w:rPr>
          <w:rFonts w:cs="Arial"/>
        </w:rPr>
        <w:t>«</w:t>
      </w:r>
      <w:r w:rsidR="00814C2A" w:rsidRPr="00814C2A">
        <w:rPr>
          <w:rFonts w:cs="Arial"/>
        </w:rPr>
        <w:t xml:space="preserve">О ведении гражданами </w:t>
      </w:r>
      <w:r w:rsidR="00814C2A" w:rsidRPr="00814C2A">
        <w:rPr>
          <w:rFonts w:cs="Arial"/>
        </w:rPr>
        <w:lastRenderedPageBreak/>
        <w:t>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</w:t>
      </w:r>
      <w:proofErr w:type="gramEnd"/>
      <w:r w:rsidR="00814C2A" w:rsidRPr="00814C2A">
        <w:rPr>
          <w:rFonts w:cs="Arial"/>
        </w:rPr>
        <w:t xml:space="preserve"> из которых превышает 300 миллионов рублей</w:t>
      </w:r>
      <w:proofErr w:type="gramStart"/>
      <w:r w:rsidR="00814C2A" w:rsidRPr="00814C2A">
        <w:rPr>
          <w:rFonts w:cs="Arial"/>
        </w:rPr>
        <w:t>;</w:t>
      </w:r>
      <w:r>
        <w:rPr>
          <w:rFonts w:cs="Arial"/>
        </w:rPr>
        <w:t>»</w:t>
      </w:r>
      <w:proofErr w:type="gramEnd"/>
      <w:r>
        <w:rPr>
          <w:rFonts w:cs="Arial"/>
        </w:rPr>
        <w:t>.</w:t>
      </w:r>
    </w:p>
    <w:p w:rsidR="00FF0CD9" w:rsidRDefault="00FF0CD9" w:rsidP="009970F2">
      <w:pPr>
        <w:spacing w:after="120"/>
        <w:ind w:firstLine="709"/>
        <w:rPr>
          <w:rFonts w:cs="Arial"/>
        </w:rPr>
      </w:pPr>
      <w:r>
        <w:rPr>
          <w:rFonts w:cs="Arial"/>
        </w:rPr>
        <w:t>3. Настоящее Решение вступает в силу с 1 января 2025 года, но не ранее чем по истечении одного месяца со дня его официального опубликования (обнародования).</w:t>
      </w:r>
    </w:p>
    <w:p w:rsidR="00FF0CD9" w:rsidRDefault="00FF0CD9" w:rsidP="009970F2">
      <w:pPr>
        <w:spacing w:after="120"/>
        <w:ind w:firstLine="709"/>
        <w:rPr>
          <w:rFonts w:cs="Arial"/>
        </w:rPr>
      </w:pPr>
    </w:p>
    <w:p w:rsidR="00FF0CD9" w:rsidRDefault="00FF0CD9" w:rsidP="009970F2">
      <w:pPr>
        <w:spacing w:after="120"/>
        <w:ind w:firstLine="709"/>
        <w:rPr>
          <w:rFonts w:cs="Arial"/>
        </w:rPr>
      </w:pPr>
    </w:p>
    <w:p w:rsidR="00FF0CD9" w:rsidRDefault="00FF0CD9" w:rsidP="009970F2">
      <w:pPr>
        <w:spacing w:after="120"/>
        <w:ind w:firstLine="709"/>
        <w:rPr>
          <w:rFonts w:cs="Arial"/>
        </w:rPr>
      </w:pPr>
    </w:p>
    <w:p w:rsidR="00FF0CD9" w:rsidRDefault="00FF0CD9" w:rsidP="004B1955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Глава сельского поселения</w:t>
      </w:r>
      <w:r>
        <w:rPr>
          <w:rFonts w:cs="Arial"/>
          <w:b/>
        </w:rPr>
        <w:br/>
        <w:t>«Село Овсорок»</w:t>
      </w:r>
    </w:p>
    <w:p w:rsidR="00B45A74" w:rsidRDefault="00FF0CD9" w:rsidP="004B1955">
      <w:pPr>
        <w:spacing w:after="120"/>
        <w:ind w:firstLine="709"/>
        <w:jc w:val="right"/>
      </w:pPr>
      <w:r>
        <w:rPr>
          <w:rFonts w:cs="Arial"/>
          <w:b/>
        </w:rPr>
        <w:t>М.Д. Рашидова</w:t>
      </w:r>
    </w:p>
    <w:sectPr w:rsidR="00B45A74" w:rsidSect="00FF0CD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D9"/>
    <w:rsid w:val="0001601F"/>
    <w:rsid w:val="00155A08"/>
    <w:rsid w:val="001576FD"/>
    <w:rsid w:val="002A4118"/>
    <w:rsid w:val="002B0E80"/>
    <w:rsid w:val="00381F8E"/>
    <w:rsid w:val="004B1955"/>
    <w:rsid w:val="005108A5"/>
    <w:rsid w:val="00590A98"/>
    <w:rsid w:val="00814C2A"/>
    <w:rsid w:val="00936ECB"/>
    <w:rsid w:val="009970F2"/>
    <w:rsid w:val="00A86403"/>
    <w:rsid w:val="00B45A74"/>
    <w:rsid w:val="00C876D3"/>
    <w:rsid w:val="00CB18A7"/>
    <w:rsid w:val="00CF23E1"/>
    <w:rsid w:val="00F6562B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A4118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A411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A411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A411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A411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970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970F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970F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970F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2A41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A411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9970F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A411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A4118"/>
    <w:rPr>
      <w:color w:val="0000FF"/>
      <w:u w:val="none"/>
    </w:rPr>
  </w:style>
  <w:style w:type="paragraph" w:customStyle="1" w:styleId="Application">
    <w:name w:val="Application!Приложение"/>
    <w:rsid w:val="002A4118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A4118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A4118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A4118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A411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A4118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A411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A411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A411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A411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970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970F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970F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970F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2A41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A411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9970F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A411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A4118"/>
    <w:rPr>
      <w:color w:val="0000FF"/>
      <w:u w:val="none"/>
    </w:rPr>
  </w:style>
  <w:style w:type="paragraph" w:customStyle="1" w:styleId="Application">
    <w:name w:val="Application!Приложение"/>
    <w:rsid w:val="002A4118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A4118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A4118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A4118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A411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D4647-8987-409E-9AD9-B810CE92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2024-09-04T06:00:00Z</dcterms:created>
  <dcterms:modified xsi:type="dcterms:W3CDTF">2024-09-05T15:22:00Z</dcterms:modified>
</cp:coreProperties>
</file>